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A9A8D" w14:textId="77777777" w:rsidR="00B1118D" w:rsidRDefault="00B1118D" w:rsidP="00B1118D"/>
    <w:p w14:paraId="4C86863E" w14:textId="77777777" w:rsidR="00B1118D" w:rsidRPr="00B1118D" w:rsidRDefault="00B1118D" w:rsidP="00B1118D">
      <w:pPr>
        <w:tabs>
          <w:tab w:val="center" w:pos="4819"/>
          <w:tab w:val="right" w:pos="9638"/>
        </w:tabs>
        <w:spacing w:after="0" w:line="288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  <w:bookmarkStart w:id="0" w:name="_Hlk178412552"/>
      <w:bookmarkStart w:id="1" w:name="_Hlk178412689"/>
      <w:bookmarkStart w:id="2" w:name="_Hlk178427518"/>
      <w:r w:rsidRPr="00B1118D"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  <w:t>REALIZZAZIONE DI IMPIANTI FOTOVOLTAICI DA INSTALLARE NEGLI EDIFICI DEL DISTRETTO NAVILE IN VIA DELLA BEVERARA 123/1 E IN VIA GOBETTI 85, 93, 93/2, 93/3, A BOLOGNA</w:t>
      </w:r>
    </w:p>
    <w:bookmarkEnd w:id="1"/>
    <w:p w14:paraId="5FD8E1DF" w14:textId="77777777" w:rsidR="00B1118D" w:rsidRPr="00B1118D" w:rsidRDefault="00B1118D" w:rsidP="00B1118D">
      <w:pPr>
        <w:spacing w:after="0" w:line="288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it-IT"/>
          <w14:ligatures w14:val="none"/>
        </w:rPr>
      </w:pPr>
    </w:p>
    <w:p w14:paraId="1E5E10B0" w14:textId="77777777" w:rsidR="00B1118D" w:rsidRPr="00B1118D" w:rsidRDefault="00B1118D" w:rsidP="00B1118D">
      <w:pPr>
        <w:spacing w:after="0" w:line="288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</w:pPr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 xml:space="preserve">Intervento finanziato dall’Unione europea – Next </w:t>
      </w:r>
      <w:proofErr w:type="spellStart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>Generetion</w:t>
      </w:r>
      <w:proofErr w:type="spellEnd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 xml:space="preserve"> EU nell’ambito del PIANO DI RIPRESA E RESILIENZA (PNRR) – Missione 4, </w:t>
      </w:r>
      <w:r w:rsidRPr="00B1118D"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it-IT"/>
          <w14:ligatures w14:val="none"/>
        </w:rPr>
        <w:t>“Istruzione e Ricerca”</w:t>
      </w:r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 xml:space="preserve"> – Componente 2, </w:t>
      </w:r>
      <w:r w:rsidRPr="00B1118D"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it-IT"/>
          <w14:ligatures w14:val="none"/>
        </w:rPr>
        <w:t>“Dalla ricerca all’impresa”</w:t>
      </w:r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 xml:space="preserve"> – Investimento 1.5 “Creazione e rafforzamento di “ecosistemi dell’innovazione per la sostenibilità”, costruzione di “leader territoriali di R&amp;S” – Avviso D.D. 3277 del 30/12/2021 – Bandi ECO – </w:t>
      </w:r>
      <w:proofErr w:type="spellStart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>Ecosister</w:t>
      </w:r>
      <w:proofErr w:type="spellEnd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 xml:space="preserve"> – </w:t>
      </w:r>
      <w:proofErr w:type="spellStart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>Ecosystem</w:t>
      </w:r>
      <w:proofErr w:type="spellEnd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 xml:space="preserve"> for </w:t>
      </w:r>
      <w:proofErr w:type="spellStart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>Sustainable</w:t>
      </w:r>
      <w:proofErr w:type="spellEnd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 xml:space="preserve"> </w:t>
      </w:r>
      <w:proofErr w:type="spellStart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>Transition</w:t>
      </w:r>
      <w:proofErr w:type="spellEnd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 xml:space="preserve"> in Emilia-Romagna – codice proposta ECS00000033-CUP </w:t>
      </w:r>
      <w:bookmarkStart w:id="3" w:name="_Hlk178412801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>J33C22001240001</w:t>
      </w:r>
      <w:bookmarkEnd w:id="3"/>
      <w:r w:rsidRPr="00B1118D">
        <w:rPr>
          <w:rFonts w:ascii="Calibri" w:eastAsia="Times New Roman" w:hAnsi="Calibri" w:cs="Calibri"/>
          <w:bCs/>
          <w:kern w:val="0"/>
          <w:sz w:val="20"/>
          <w:szCs w:val="20"/>
          <w:lang w:eastAsia="it-IT"/>
          <w14:ligatures w14:val="none"/>
        </w:rPr>
        <w:t>”.</w:t>
      </w:r>
    </w:p>
    <w:bookmarkEnd w:id="0"/>
    <w:p w14:paraId="19B30043" w14:textId="77777777" w:rsidR="00B1118D" w:rsidRPr="00B1118D" w:rsidRDefault="00B1118D" w:rsidP="00B1118D">
      <w:pPr>
        <w:spacing w:after="0" w:line="288" w:lineRule="auto"/>
        <w:rPr>
          <w:rFonts w:ascii="Calibri" w:eastAsia="Times New Roman" w:hAnsi="Calibri" w:cs="Calibri"/>
          <w:kern w:val="0"/>
          <w:sz w:val="20"/>
          <w:szCs w:val="20"/>
          <w:shd w:val="clear" w:color="auto" w:fill="FFFFFF"/>
          <w:lang w:eastAsia="it-IT"/>
          <w14:ligatures w14:val="none"/>
        </w:rPr>
      </w:pPr>
    </w:p>
    <w:bookmarkEnd w:id="2"/>
    <w:p w14:paraId="3C538532" w14:textId="77777777" w:rsidR="00B1118D" w:rsidRDefault="00B1118D" w:rsidP="00B1118D"/>
    <w:p w14:paraId="36935090" w14:textId="77777777" w:rsidR="00B1118D" w:rsidRDefault="00B1118D" w:rsidP="00B1118D"/>
    <w:p w14:paraId="6522178A" w14:textId="6B299DB0" w:rsidR="00B1118D" w:rsidRPr="00B1118D" w:rsidRDefault="00B1118D" w:rsidP="00B1118D">
      <w:pPr>
        <w:rPr>
          <w:b/>
          <w:bCs/>
        </w:rPr>
      </w:pPr>
      <w:r w:rsidRPr="00B1118D">
        <w:rPr>
          <w:b/>
          <w:bCs/>
        </w:rPr>
        <w:t>Dichiarazione CCNL</w:t>
      </w:r>
    </w:p>
    <w:p w14:paraId="2C293C21" w14:textId="77777777" w:rsidR="00B1118D" w:rsidRDefault="00B1118D" w:rsidP="00B1118D"/>
    <w:p w14:paraId="70BDACF5" w14:textId="67EDE2F8" w:rsidR="00B1118D" w:rsidRPr="00B1118D" w:rsidRDefault="00B1118D" w:rsidP="00B1118D">
      <w:pPr>
        <w:rPr>
          <w:b/>
          <w:bCs/>
        </w:rPr>
      </w:pPr>
      <w:r w:rsidRPr="00B1118D">
        <w:t xml:space="preserve">▪ </w:t>
      </w:r>
      <w:r w:rsidRPr="00B1118D">
        <w:rPr>
          <w:b/>
        </w:rPr>
        <w:t>DICHIARA</w:t>
      </w:r>
      <w:r w:rsidRPr="00B1118D">
        <w:t xml:space="preserve">, altresì </w:t>
      </w:r>
      <w:r w:rsidRPr="00B1118D">
        <w:rPr>
          <w:b/>
          <w:bCs/>
        </w:rPr>
        <w:t>di impegnarsi a:</w:t>
      </w:r>
    </w:p>
    <w:p w14:paraId="37A12E90" w14:textId="77777777" w:rsidR="00B1118D" w:rsidRPr="00B1118D" w:rsidRDefault="00B1118D" w:rsidP="00B1118D"/>
    <w:p w14:paraId="3D841205" w14:textId="77777777" w:rsidR="00B1118D" w:rsidRPr="00B1118D" w:rsidRDefault="00B1118D" w:rsidP="00B1118D">
      <w:pPr>
        <w:rPr>
          <w:b/>
          <w:bCs/>
        </w:rPr>
      </w:pPr>
    </w:p>
    <w:p w14:paraId="0EB41D24" w14:textId="77777777" w:rsidR="00B1118D" w:rsidRPr="00B1118D" w:rsidRDefault="00B1118D" w:rsidP="00B1118D">
      <w:r w:rsidRPr="00B1118D">
        <w:t>▪ [applicare al proprio personale il CCNL indicato nel paragrafo 4 del Capitolato d’Oneri;</w:t>
      </w:r>
    </w:p>
    <w:p w14:paraId="2ECEA0F5" w14:textId="77777777" w:rsidR="00B1118D" w:rsidRPr="00B1118D" w:rsidRDefault="00B1118D" w:rsidP="00B1118D">
      <w:r w:rsidRPr="00B1118D">
        <w:t xml:space="preserve">o in alternativa </w:t>
      </w:r>
    </w:p>
    <w:p w14:paraId="4801974B" w14:textId="77777777" w:rsidR="00B1118D" w:rsidRPr="00B1118D" w:rsidRDefault="00B1118D" w:rsidP="00B1118D">
      <w:r w:rsidRPr="00B1118D">
        <w:t>▪ [di applicare al personale impegnato nell’esecuzione del contratto il seguente CCNL</w:t>
      </w:r>
      <w:proofErr w:type="gramStart"/>
      <w:r w:rsidRPr="00B1118D">
        <w:t xml:space="preserve"> ….</w:t>
      </w:r>
      <w:proofErr w:type="gramEnd"/>
      <w:r w:rsidRPr="00B1118D">
        <w:t>. …………………… (</w:t>
      </w:r>
      <w:r w:rsidRPr="00B1118D">
        <w:rPr>
          <w:i/>
        </w:rPr>
        <w:t>indicare il CCNL applicato</w:t>
      </w:r>
      <w:r w:rsidRPr="00B1118D">
        <w:t xml:space="preserve">) identificato dal codice alfanumerico unico ……………………………………, ma di impegnarsi ad applicare il contratto collettivo nazionale e territoriale indicato nel bando di gara nell’esecuzione delle prestazioni oggetto del contratto per tutta la sua durata]; </w:t>
      </w:r>
    </w:p>
    <w:p w14:paraId="0015EC3F" w14:textId="77777777" w:rsidR="00B1118D" w:rsidRPr="00B1118D" w:rsidRDefault="00B1118D" w:rsidP="00B1118D">
      <w:r w:rsidRPr="00B1118D">
        <w:t>o in alternativa</w:t>
      </w:r>
    </w:p>
    <w:p w14:paraId="6414D1C0" w14:textId="0E9266A0" w:rsidR="00B1118D" w:rsidRPr="00B1118D" w:rsidRDefault="00B1118D" w:rsidP="00B1118D">
      <w:r w:rsidRPr="00B1118D">
        <w:t>▪ [di applicare al personale impegnato nell’esecuzione del contratto il seguente CCNL …………………… (</w:t>
      </w:r>
      <w:r w:rsidRPr="00B1118D">
        <w:rPr>
          <w:i/>
        </w:rPr>
        <w:t>indicare il CCNL applicato</w:t>
      </w:r>
      <w:r w:rsidRPr="00B1118D">
        <w:t xml:space="preserve">) identificato dal codice alfanumerico unico …………………………………… che garantisce le stesse tutele economiche e normative rispetto a quello indicato nel bando di gara, come evidenziato nella dichiarazione di equivalenza allegata all’offerta </w:t>
      </w:r>
      <w:r>
        <w:t>economica</w:t>
      </w:r>
      <w:r w:rsidRPr="00B1118D">
        <w:t>];</w:t>
      </w:r>
    </w:p>
    <w:p w14:paraId="0DBF9AAE" w14:textId="77777777" w:rsidR="00B1118D" w:rsidRPr="00B1118D" w:rsidRDefault="00B1118D" w:rsidP="00B1118D">
      <w:r w:rsidRPr="00B1118D">
        <w:t>▪ assicurare l’applicazione delle medesime tutele economiche e normative garantite ai propri dipendenti ai lavoratori delle imprese che operano in subappalto.</w:t>
      </w:r>
    </w:p>
    <w:p w14:paraId="2B70B108" w14:textId="77777777" w:rsidR="000453AC" w:rsidRDefault="000453AC"/>
    <w:sectPr w:rsidR="000453A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9C66A" w14:textId="77777777" w:rsidR="00B1118D" w:rsidRDefault="00B1118D" w:rsidP="00B1118D">
      <w:pPr>
        <w:spacing w:after="0" w:line="240" w:lineRule="auto"/>
      </w:pPr>
      <w:r>
        <w:separator/>
      </w:r>
    </w:p>
  </w:endnote>
  <w:endnote w:type="continuationSeparator" w:id="0">
    <w:p w14:paraId="38621F57" w14:textId="77777777" w:rsidR="00B1118D" w:rsidRDefault="00B1118D" w:rsidP="00B11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E5636" w14:textId="77777777" w:rsidR="00B1118D" w:rsidRPr="00834885" w:rsidRDefault="00B1118D" w:rsidP="00B1118D">
    <w:pPr>
      <w:autoSpaceDE w:val="0"/>
      <w:autoSpaceDN w:val="0"/>
      <w:adjustRightInd w:val="0"/>
      <w:jc w:val="center"/>
      <w:rPr>
        <w:rFonts w:ascii="CIDFont+F1" w:hAnsi="CIDFont+F1" w:cs="CIDFont+F1"/>
        <w:sz w:val="16"/>
        <w:szCs w:val="16"/>
      </w:rPr>
    </w:pPr>
    <w:r w:rsidRPr="00834885">
      <w:rPr>
        <w:rFonts w:ascii="CIDFont+F1" w:hAnsi="CIDFont+F1" w:cs="CIDFont+F1"/>
        <w:color w:val="000000"/>
        <w:sz w:val="16"/>
        <w:szCs w:val="16"/>
      </w:rPr>
      <w:t xml:space="preserve">ALMA MATER STUDIORUM - Università di Bologna - Via Zamboni, 33 - 40126 Bologna - Partita IVA: 01131710376 </w:t>
    </w:r>
    <w:r>
      <w:rPr>
        <w:rFonts w:ascii="CIDFont+F1" w:hAnsi="CIDFont+F1" w:cs="CIDFont+F1"/>
        <w:color w:val="000000"/>
        <w:sz w:val="16"/>
        <w:szCs w:val="16"/>
      </w:rPr>
      <w:t xml:space="preserve">- </w:t>
    </w:r>
    <w:r w:rsidRPr="00834885">
      <w:rPr>
        <w:rFonts w:ascii="CIDFont+F1" w:hAnsi="CIDFont+F1" w:cs="CIDFont+F1"/>
        <w:color w:val="000000"/>
        <w:sz w:val="16"/>
        <w:szCs w:val="16"/>
      </w:rPr>
      <w:t>Codice fiscale 80007010376</w:t>
    </w:r>
  </w:p>
  <w:p w14:paraId="7B8E476E" w14:textId="77777777" w:rsidR="00B1118D" w:rsidRDefault="00B1118D" w:rsidP="00B1118D">
    <w:pPr>
      <w:pStyle w:val="Pidipagina"/>
      <w:tabs>
        <w:tab w:val="clear" w:pos="9638"/>
      </w:tabs>
      <w:ind w:left="-1134"/>
    </w:pPr>
  </w:p>
  <w:p w14:paraId="6B741433" w14:textId="77777777" w:rsidR="00B1118D" w:rsidRDefault="00B1118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D810D" w14:textId="77777777" w:rsidR="00B1118D" w:rsidRDefault="00B1118D" w:rsidP="00B1118D">
      <w:pPr>
        <w:spacing w:after="0" w:line="240" w:lineRule="auto"/>
      </w:pPr>
      <w:r>
        <w:separator/>
      </w:r>
    </w:p>
  </w:footnote>
  <w:footnote w:type="continuationSeparator" w:id="0">
    <w:p w14:paraId="64A3B40A" w14:textId="77777777" w:rsidR="00B1118D" w:rsidRDefault="00B1118D" w:rsidP="00B11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D7514" w14:textId="4E2D6A6A" w:rsidR="00B1118D" w:rsidRDefault="00B1118D">
    <w:pPr>
      <w:pStyle w:val="Intestazione"/>
    </w:pPr>
    <w:r w:rsidRPr="00B1118D">
      <w:rPr>
        <w:rFonts w:ascii="Calibri" w:eastAsia="Calibri" w:hAnsi="Calibri" w:cs="Arial"/>
        <w:noProof/>
        <w:kern w:val="0"/>
        <w:sz w:val="24"/>
        <w:szCs w:val="24"/>
        <w:lang w:eastAsia="it-IT"/>
        <w14:ligatures w14:val="none"/>
      </w:rPr>
      <w:drawing>
        <wp:inline distT="0" distB="0" distL="0" distR="0" wp14:anchorId="3F584CBC" wp14:editId="72C26B94">
          <wp:extent cx="6120130" cy="859230"/>
          <wp:effectExtent l="0" t="0" r="0" b="0"/>
          <wp:docPr id="38" name="Immagine 38" descr="Immagine che contiene testo, Carattere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Immagine che contiene testo, Carattere, schermat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59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8D"/>
    <w:rsid w:val="000453AC"/>
    <w:rsid w:val="004515A3"/>
    <w:rsid w:val="00B1118D"/>
    <w:rsid w:val="00F6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D985F"/>
  <w15:chartTrackingRefBased/>
  <w15:docId w15:val="{2A01FD9C-325C-43F8-9A84-FE352975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111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111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111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111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111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111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111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111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111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111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111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111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1118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1118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1118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1118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1118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1118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111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111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111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111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111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1118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1118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1118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111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1118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1118D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111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118D"/>
  </w:style>
  <w:style w:type="paragraph" w:styleId="Pidipagina">
    <w:name w:val="footer"/>
    <w:basedOn w:val="Normale"/>
    <w:link w:val="PidipaginaCarattere"/>
    <w:uiPriority w:val="99"/>
    <w:unhideWhenUsed/>
    <w:rsid w:val="00B111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1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1503</Characters>
  <Application>Microsoft Office Word</Application>
  <DocSecurity>0</DocSecurity>
  <Lines>12</Lines>
  <Paragraphs>3</Paragraphs>
  <ScaleCrop>false</ScaleCrop>
  <Company>Alma Mater Studiorum Università di Bologna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Grazia Pignatelli</dc:creator>
  <cp:keywords/>
  <dc:description/>
  <cp:lastModifiedBy>Grazia Pignatelli</cp:lastModifiedBy>
  <cp:revision>1</cp:revision>
  <dcterms:created xsi:type="dcterms:W3CDTF">2024-09-28T13:31:00Z</dcterms:created>
  <dcterms:modified xsi:type="dcterms:W3CDTF">2024-09-28T13:36:00Z</dcterms:modified>
</cp:coreProperties>
</file>